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F15" w:rsidRPr="00351BD4" w:rsidRDefault="00477F15" w:rsidP="00477F1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477F15" w:rsidRPr="00351BD4" w:rsidRDefault="00477F15" w:rsidP="00477F1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477F15" w:rsidRPr="00351BD4" w:rsidRDefault="00477F15" w:rsidP="00477F1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 xml:space="preserve">      ВОЛГОГРАДСКОЙ ОБЛАСТИ</w:t>
      </w:r>
    </w:p>
    <w:p w:rsidR="00477F15" w:rsidRPr="00351BD4" w:rsidRDefault="00477F15" w:rsidP="00477F1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477F15" w:rsidRPr="00351BD4" w:rsidRDefault="00477F15" w:rsidP="00477F1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477F15" w:rsidRPr="00351BD4" w:rsidRDefault="00477F15" w:rsidP="00477F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7F15" w:rsidRPr="00351BD4" w:rsidRDefault="00477F15" w:rsidP="00477F1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51BD4">
        <w:rPr>
          <w:rFonts w:ascii="Arial" w:eastAsia="Times New Roman" w:hAnsi="Arial" w:cs="Arial"/>
          <w:sz w:val="24"/>
          <w:szCs w:val="24"/>
          <w:lang w:eastAsia="ar-SA"/>
        </w:rPr>
        <w:t>от 04.12.2025г. №1024</w:t>
      </w:r>
    </w:p>
    <w:p w:rsidR="00477F15" w:rsidRPr="00351BD4" w:rsidRDefault="00477F15" w:rsidP="00477F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 xml:space="preserve">«О внесение изменений в постановление администрации Ольховского муниципального района Волгоградской области «Об утверждении Порядка предоставления из бюджета Ольховского муниципального района субсидии на компенсацию (возмещение) выпадающих доходов </w:t>
      </w:r>
      <w:proofErr w:type="spellStart"/>
      <w:r w:rsidRPr="00351BD4">
        <w:rPr>
          <w:rFonts w:ascii="Arial" w:eastAsia="Times New Roman" w:hAnsi="Arial" w:cs="Arial"/>
          <w:sz w:val="24"/>
          <w:szCs w:val="24"/>
          <w:lang w:eastAsia="ru-RU"/>
        </w:rPr>
        <w:t>ресурсоснабжающим</w:t>
      </w:r>
      <w:proofErr w:type="spellEnd"/>
      <w:r w:rsidRPr="00351BD4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организациям Ольховского муниципального района, связанных                                  с применением льготных тарифов на коммунальные ресурсы (услуги)                     и техническую воду, поставляемые населению, источником финансового обеспечения которых является субвенция из областного бюджета»                        от  21.07.2017 г. № 458»</w:t>
      </w:r>
    </w:p>
    <w:p w:rsidR="00477F15" w:rsidRPr="00351BD4" w:rsidRDefault="00477F15" w:rsidP="00477F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Законом Волгоградской области от 28 декабря                         2015 года «О льготных тарифах в сфере теплоснабжения, водоснабжения                 и водоотведения на территории волгоградской области», </w:t>
      </w: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Администрации Волгоградской области от 22 мая 2017 г. № 261-п «Об утверждении Порядка предоставления субвенций бюджетам муниципальных районов и городских округов Волгоградской области из областного бюджета на осуществление переданных государственных полномочий Волгоградской области по компенсации (возмещению) выпадающих доходов </w:t>
      </w:r>
      <w:proofErr w:type="spell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ресурсоснабжающих</w:t>
      </w:r>
      <w:proofErr w:type="spell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организаций, возникших 2017-2026 годах, связанных с применением льготных тарифов на коммунальные ресурсы (услуги) и техническую воду, поставляемые населению», Законом Волгоградской области от 12 июля 2013 г. № 89-ОД «О наделении органов местного самоуправления муниципальных районов и городских округов Волгоградской области государственными полномочиями Волгоградской области по компенсации (возмещению) выпадающих доходов </w:t>
      </w:r>
      <w:proofErr w:type="spell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ресурсоснабжающих</w:t>
      </w:r>
      <w:proofErr w:type="spell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организаций, связанных с применением льготных тарифов на коммунальные ресурсы (услуги) и техническую воду, поставляемые населению», администрация Ольховского муниципального района Волгоградской области</w:t>
      </w:r>
    </w:p>
    <w:p w:rsidR="00477F15" w:rsidRPr="00351BD4" w:rsidRDefault="00477F15" w:rsidP="00477F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в постановление администрации Ольховского муниципального района от 21.07.2017 г. № 458 «Об утверждении Порядка предоставления из бюджета Ольховского муниципального района субсидии на компенсацию (возмещение) выпадающих доходов </w:t>
      </w:r>
      <w:proofErr w:type="spellStart"/>
      <w:r w:rsidRPr="00351BD4">
        <w:rPr>
          <w:rFonts w:ascii="Arial" w:eastAsia="Times New Roman" w:hAnsi="Arial" w:cs="Arial"/>
          <w:sz w:val="24"/>
          <w:szCs w:val="24"/>
          <w:lang w:eastAsia="ru-RU"/>
        </w:rPr>
        <w:t>ресурсоснабжающим</w:t>
      </w:r>
      <w:proofErr w:type="spellEnd"/>
      <w:r w:rsidRPr="00351BD4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организациям Ольховского муниципального района, связанных с применением льготных тарифов на коммунальные ресурсы (услуги) и техническую воду, поставляемые населению, источником финансового обеспечения которых является субвенция из областного бюджета» (далее – Порядок предоставления) изложив Порядок предоставления в новой редакции согласно приложению 1.</w:t>
      </w:r>
    </w:p>
    <w:p w:rsidR="00477F15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 xml:space="preserve">2. Контроль исполнения настоящего постановления возложить                              на заместителя Главы Ольховского муниципального района – начальника отдела </w:t>
      </w:r>
      <w:r w:rsidRPr="00351BD4">
        <w:rPr>
          <w:rFonts w:ascii="Arial" w:eastAsia="Times New Roman" w:hAnsi="Arial" w:cs="Arial"/>
          <w:color w:val="000000"/>
          <w:spacing w:val="-3"/>
          <w:sz w:val="24"/>
          <w:szCs w:val="24"/>
          <w:lang w:eastAsia="ru-RU"/>
        </w:rPr>
        <w:t>архитектуры, градостроительства и землепользован</w:t>
      </w:r>
      <w:r w:rsidR="00351BD4">
        <w:rPr>
          <w:rFonts w:ascii="Arial" w:eastAsia="Times New Roman" w:hAnsi="Arial" w:cs="Arial"/>
          <w:color w:val="000000"/>
          <w:spacing w:val="-3"/>
          <w:sz w:val="24"/>
          <w:szCs w:val="24"/>
          <w:lang w:eastAsia="ru-RU"/>
        </w:rPr>
        <w:t>ия</w:t>
      </w:r>
      <w:r w:rsidRPr="00351BD4">
        <w:rPr>
          <w:rFonts w:ascii="Arial" w:eastAsia="Times New Roman" w:hAnsi="Arial" w:cs="Arial"/>
          <w:color w:val="000000"/>
          <w:spacing w:val="-3"/>
          <w:sz w:val="24"/>
          <w:szCs w:val="24"/>
          <w:lang w:eastAsia="ru-RU"/>
        </w:rPr>
        <w:t xml:space="preserve"> </w:t>
      </w:r>
      <w:r w:rsidRPr="00351BD4">
        <w:rPr>
          <w:rFonts w:ascii="Arial" w:eastAsia="Times New Roman" w:hAnsi="Arial" w:cs="Arial"/>
          <w:sz w:val="24"/>
          <w:szCs w:val="24"/>
          <w:lang w:eastAsia="ru-RU"/>
        </w:rPr>
        <w:t>В.С. Никонова.</w:t>
      </w:r>
    </w:p>
    <w:p w:rsidR="00351BD4" w:rsidRDefault="00351BD4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51BD4" w:rsidRDefault="00351BD4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51BD4" w:rsidRDefault="00351BD4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51BD4" w:rsidRDefault="00351BD4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51BD4" w:rsidRPr="00351BD4" w:rsidRDefault="00351BD4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7F15" w:rsidRPr="00351BD4" w:rsidRDefault="00477F15" w:rsidP="00477F1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 Настоящее постановление вступает в силу с момента его официального обнародования.</w:t>
      </w:r>
    </w:p>
    <w:p w:rsidR="00477F15" w:rsidRPr="00351BD4" w:rsidRDefault="00477F15" w:rsidP="00477F15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7F15" w:rsidRPr="00351BD4" w:rsidRDefault="00477F15" w:rsidP="00477F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7F15" w:rsidRPr="00351BD4" w:rsidRDefault="00477F15" w:rsidP="00477F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7F15" w:rsidRPr="00351BD4" w:rsidRDefault="00477F15" w:rsidP="00477F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</w:t>
      </w:r>
    </w:p>
    <w:p w:rsidR="00477F15" w:rsidRPr="00351BD4" w:rsidRDefault="00477F15" w:rsidP="00477F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А.В. Солонин</w:t>
      </w:r>
    </w:p>
    <w:p w:rsidR="00477F15" w:rsidRPr="00351BD4" w:rsidRDefault="00477F15" w:rsidP="00477F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7F15" w:rsidRPr="00351BD4" w:rsidRDefault="00477F15" w:rsidP="00477F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7F15" w:rsidRPr="00351BD4" w:rsidRDefault="00477F15" w:rsidP="00477F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Default="00477F15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351BD4" w:rsidRDefault="00351BD4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351BD4" w:rsidRDefault="00351BD4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351BD4" w:rsidRDefault="00351BD4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351BD4" w:rsidRDefault="00351BD4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351BD4" w:rsidRDefault="00351BD4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351BD4" w:rsidRDefault="00351BD4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351BD4" w:rsidRDefault="00351BD4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351BD4" w:rsidRDefault="00351BD4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351BD4" w:rsidRDefault="00351BD4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351BD4" w:rsidRDefault="00351BD4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351BD4" w:rsidRPr="00351BD4" w:rsidRDefault="00351BD4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bookmarkStart w:id="0" w:name="_GoBack"/>
      <w:bookmarkEnd w:id="0"/>
    </w:p>
    <w:p w:rsidR="00477F15" w:rsidRPr="00351BD4" w:rsidRDefault="00477F15" w:rsidP="00477F15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lastRenderedPageBreak/>
        <w:t>Приложение 1</w:t>
      </w:r>
    </w:p>
    <w:p w:rsidR="00477F15" w:rsidRPr="00351BD4" w:rsidRDefault="00477F15" w:rsidP="00477F15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к постановлению администрации </w:t>
      </w:r>
    </w:p>
    <w:p w:rsidR="00477F15" w:rsidRPr="00351BD4" w:rsidRDefault="00477F15" w:rsidP="00477F15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Ольховского муниципального района </w:t>
      </w:r>
    </w:p>
    <w:p w:rsidR="00477F15" w:rsidRPr="00351BD4" w:rsidRDefault="00477F15" w:rsidP="00477F1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351BD4">
        <w:rPr>
          <w:rFonts w:ascii="Arial" w:eastAsia="Times New Roman" w:hAnsi="Arial" w:cs="Arial"/>
          <w:sz w:val="24"/>
          <w:szCs w:val="24"/>
          <w:lang w:eastAsia="ar-SA"/>
        </w:rPr>
        <w:t>от 04.12.2025г. №1024</w:t>
      </w:r>
    </w:p>
    <w:p w:rsidR="00477F15" w:rsidRPr="00351BD4" w:rsidRDefault="00477F15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pacing w:val="2"/>
          <w:sz w:val="24"/>
          <w:szCs w:val="24"/>
          <w:lang w:eastAsia="ru-RU"/>
        </w:rPr>
        <w:t>Порядок</w:t>
      </w:r>
    </w:p>
    <w:p w:rsidR="00477F15" w:rsidRPr="00351BD4" w:rsidRDefault="00477F15" w:rsidP="00477F15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предоставления из бюджета Ольховского муниципального </w:t>
      </w:r>
      <w:proofErr w:type="gramStart"/>
      <w:r w:rsidRPr="00351BD4">
        <w:rPr>
          <w:rFonts w:ascii="Arial" w:eastAsia="Times New Roman" w:hAnsi="Arial" w:cs="Arial"/>
          <w:spacing w:val="2"/>
          <w:sz w:val="24"/>
          <w:szCs w:val="24"/>
          <w:lang w:eastAsia="ru-RU"/>
        </w:rPr>
        <w:t>района  субсидии</w:t>
      </w:r>
      <w:proofErr w:type="gramEnd"/>
      <w:r w:rsidRPr="00351BD4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на компенсацию (возмещение) выпадающих доходов </w:t>
      </w:r>
      <w:proofErr w:type="spellStart"/>
      <w:r w:rsidRPr="00351BD4">
        <w:rPr>
          <w:rFonts w:ascii="Arial" w:eastAsia="Times New Roman" w:hAnsi="Arial" w:cs="Arial"/>
          <w:spacing w:val="2"/>
          <w:sz w:val="24"/>
          <w:szCs w:val="24"/>
          <w:lang w:eastAsia="ru-RU"/>
        </w:rPr>
        <w:t>ресурсоснабжающим</w:t>
      </w:r>
      <w:proofErr w:type="spellEnd"/>
      <w:r w:rsidRPr="00351BD4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организациям Ольховского муниципального района, связанных с применением льготных тарифов на коммунальные ресурсы (услуги) и техническую воду, поставляемые населению, источником финансового обеспечения которых является субвенция из областного бюджета (далее - Порядок).</w:t>
      </w:r>
    </w:p>
    <w:p w:rsidR="00477F15" w:rsidRPr="00351BD4" w:rsidRDefault="00477F15" w:rsidP="00477F15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</w:pP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Настоящий Порядок разработан в соответствии с постановлением Администрации Волгоградской области от 22 мая 2017 г. № 261-п                                 «Об утверждении Порядка предоставления субвенций бюджетам муниципальных районов и городских округов Волгоградской области                          из областного бюджета на осуществление переданных государственных полномочий Волгоградской области по компенсации (возмещению) выпадающих доходов </w:t>
      </w:r>
      <w:proofErr w:type="spell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ресурсоснабжающих</w:t>
      </w:r>
      <w:proofErr w:type="spell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организаций, возникших                               в 2017-2026 годах, связанных с применением льготных тарифов                                    на коммунальные ресурсы (услуги) и техническую воду, поставляемые населению» (далее - Постановление Администрации Волгоградской области от 22 мая 2017 г. № 261-П), Законом Волгоградской области от 12 июля 2013 г. № 89-ОД «О наделении органов местного самоуправления муниципальных районов и городских округов Волгоградской области государственными полномочиями Волгоградской области по компенсации (возмещению) выпадающих доходов </w:t>
      </w:r>
      <w:proofErr w:type="spell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ресурсоснабжающих</w:t>
      </w:r>
      <w:proofErr w:type="spell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организаций, связанных с применением льготных тарифов на коммунальные ресурсы (услуги) и техническую воду, поставляемые населению».</w:t>
      </w: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Настоящий Порядок определяет правила расходования и учета средств субвенции из областного бюджета на осуществление переданных государственных полномочий Волгоградской области по компенсации (возмещению) выпадающих доходов </w:t>
      </w:r>
      <w:proofErr w:type="spell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ресурсоснабжающих</w:t>
      </w:r>
      <w:proofErr w:type="spell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организаций, возникших в 2017 - 2026 годах, связанных с применением льготных тарифов на коммунальные ресурсы (услуги) и техническую воду, поставляемые населению (далее - субвенция).</w:t>
      </w: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Главным распорядителем средств субвенции является администрация муниципального Ольховского муниципального района Волгоградской области (далее - администрация).</w:t>
      </w: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Субвенция отражается в доходах бюджета Ольховского муниципального района Волгоградской области по соответствующим кодам бюджетной классификации.</w:t>
      </w: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Администрация, как главный администратор соответствующих доходов бюджета муниципального округа, уведомляет финансовый орган администрации Ольховского муниципального района Волгоградской области об объемах поступивших средств субвенции.</w:t>
      </w: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 </w:t>
      </w:r>
      <w:r w:rsidRPr="00351BD4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>Учет операций по использованию субвенций осуществляется на лицевых счетах получателей бюджетных средств, открытых в ОФК по Ольховскому району Волгоградской области</w:t>
      </w: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477F15" w:rsidRPr="00351BD4" w:rsidRDefault="00477F15" w:rsidP="00477F15">
      <w:pPr>
        <w:shd w:val="clear" w:color="auto" w:fill="FFFFFF"/>
        <w:spacing w:after="0" w:line="240" w:lineRule="auto"/>
        <w:ind w:firstLine="426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 Уполномоченным органом администрации Ольховского муниципального района Волгоградской области по взаимодействию с комитетом тарифного регулирования Волгоградской области по компенсации (возмещению) выпадающих </w:t>
      </w: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доходов </w:t>
      </w:r>
      <w:proofErr w:type="spell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ресурсоснабжающи</w:t>
      </w:r>
      <w:proofErr w:type="spell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организациям, возникших в 2017-2026 годах, связанных с применением льготных тарифов                                  на коммунальные ресурсы (услуги) и техническую воду, поставляемую населению (далее – уполномоченный орган по взаимодействию с комитетом тарифного регулирования Волгоградской области) является отдел жилищно-коммунального хозяйства, строительства и охраны окружающей среды администрации Ольховского муниципального района Волгоградской области.</w:t>
      </w:r>
    </w:p>
    <w:p w:rsidR="00477F15" w:rsidRPr="00351BD4" w:rsidRDefault="00477F15" w:rsidP="00477F15">
      <w:pPr>
        <w:spacing w:after="0" w:line="240" w:lineRule="auto"/>
        <w:ind w:firstLine="42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Средства субвенции расходуются на:</w:t>
      </w:r>
    </w:p>
    <w:p w:rsidR="00477F15" w:rsidRPr="00351BD4" w:rsidRDefault="00477F15" w:rsidP="00477F1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фонд заработной платы с начислениями на выплаты по оплате труда штатных работников администрации, осуществляющих государственные полномочия по компенсации (возмещению) выпадающих доходов </w:t>
      </w:r>
      <w:proofErr w:type="spell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ресурсоснабжающих</w:t>
      </w:r>
      <w:proofErr w:type="spell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организаций, возникших в 2017 - 2026 годах, связанных                 с применением льготных тарифов на коммунальные ресурсы (</w:t>
      </w:r>
      <w:proofErr w:type="gram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услуги)   </w:t>
      </w:r>
      <w:proofErr w:type="gram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и техническую воду, поставляемые населению;</w:t>
      </w:r>
    </w:p>
    <w:p w:rsidR="00477F15" w:rsidRPr="00351BD4" w:rsidRDefault="00477F15" w:rsidP="00477F1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материально - техническое обеспечение штатных работников администрации, осуществляющих государственные полномочия                                    по компенсации (возмещению) выпадающих доходов </w:t>
      </w:r>
      <w:proofErr w:type="spell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ресурсоснабжающих</w:t>
      </w:r>
      <w:proofErr w:type="spell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организаций, возникших в 2017 - 2026 годах, связанных с применением льготных тарифов на коммунальные ресурсы (услуги) и техническую воду, поставляемые населению;</w:t>
      </w:r>
    </w:p>
    <w:p w:rsidR="00477F15" w:rsidRPr="00351BD4" w:rsidRDefault="00477F15" w:rsidP="00477F1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</w:t>
      </w:r>
      <w:proofErr w:type="spell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ресурсоснабжающим</w:t>
      </w:r>
      <w:proofErr w:type="spell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организациям Ольховского муниципального района Волгоградской области компенсации (возмещения) выпадающих доходов, возникших в 2017 - 2026 годах, связанных                                    с применением льготных тарифов на коммунальные ресурсы (</w:t>
      </w:r>
      <w:proofErr w:type="gram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услуги)   </w:t>
      </w:r>
      <w:proofErr w:type="gram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и техническую воду, поставляемые населению. </w:t>
      </w: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9. Компенсация (возмещение) выпадающих доходов предоставляется </w:t>
      </w:r>
      <w:proofErr w:type="spell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ресурсоснабжающим</w:t>
      </w:r>
      <w:proofErr w:type="spell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организациям в виде субсидии на компенсацию (возмещение) выпадающих доходов </w:t>
      </w:r>
      <w:proofErr w:type="spell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ресурсоснабжающих</w:t>
      </w:r>
      <w:proofErr w:type="spell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организаций, связанных с применением льготных тарифов на коммунальные ресурсы (услуги) и техническую воду, поставляемые населению (далее - субсидия).</w:t>
      </w: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 Уполномоченный орган по взаимодействию с комитетом тарифного регулирования Волгоградской области:</w:t>
      </w: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</w:t>
      </w: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за первый квартал 2017 г. - до 30 мая, а далее - ежеквартально                            до 30-го числа второго месяца квартала представляет в комитет тарифного регулирования Волгоградской области финансовую заявку на потребность </w:t>
      </w: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 финансовых средствах на осуществление переданных государственных полномочий Волгоградской области по компенсации (возмещению) выпадающих доходов </w:t>
      </w:r>
      <w:proofErr w:type="spell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ресурсоснабжающих</w:t>
      </w:r>
      <w:proofErr w:type="spell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организаций, связанных </w:t>
      </w: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с применением льготных тарифов на коммунальные ресурсы (услуги) </w:t>
      </w: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 техническую воду, поставляемые населению, по форме согласно приложению № 2 к Порядку, утвержденному Постановлением Администрации Волгоградской области от 22.05.2017 № 261-п;</w:t>
      </w: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</w:t>
      </w: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proofErr w:type="gramEnd"/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 первый квартал 2017 г. - до 30 мая, а далее - ежеквартально                              до 30-го числа второго месяца, следующего за отчетным кварталом:</w:t>
      </w: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финансовые заявки на корректировку средств, полученных                                        на осуществление переданных государственных полномочий Волгоградской области по компенсации (возмещению) выпадающих доходов администрации муниципального округа город Михайловка Волгоградской области об объемах поступивших средств субвенции в день поступления выписки из лицевого счета администратора доходов бюджета муниципального округа, открытого в Управлении федерального казначейства по Волгоградской области.</w:t>
      </w:r>
    </w:p>
    <w:p w:rsidR="00477F15" w:rsidRPr="00351BD4" w:rsidRDefault="00477F15" w:rsidP="00477F15">
      <w:pPr>
        <w:shd w:val="clear" w:color="auto" w:fill="FFFFFF"/>
        <w:spacing w:after="0" w:line="240" w:lineRule="auto"/>
        <w:ind w:firstLine="426"/>
        <w:contextualSpacing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11. </w:t>
      </w:r>
      <w:proofErr w:type="spellStart"/>
      <w:r w:rsidRPr="00351BD4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>Ресурсоснабжающая</w:t>
      </w:r>
      <w:proofErr w:type="spellEnd"/>
      <w:r w:rsidRPr="00351BD4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 организация – получатель субсидии, ежеквартально представляет в </w:t>
      </w: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уполномоченный орган по взаимодействию                  с комитетом тарифного регулирования Волгоградской области</w:t>
      </w:r>
      <w:r w:rsidRPr="00351BD4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 не позднее                           17-го числа месяца, следующего за отчетным кварталом, статистический отчет по форме 22-ЖКХ (сводная), заверенный Территориальным органом Федеральной службы государственной статистики по Волгоградской области.</w:t>
      </w:r>
    </w:p>
    <w:p w:rsidR="00477F15" w:rsidRPr="00351BD4" w:rsidRDefault="00477F15" w:rsidP="00477F15">
      <w:pPr>
        <w:shd w:val="clear" w:color="auto" w:fill="FFFFFF"/>
        <w:spacing w:after="0" w:line="240" w:lineRule="auto"/>
        <w:ind w:firstLine="426"/>
        <w:contextualSpacing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12. Ответственность за достоверность представляемых в уполномоченный орган </w:t>
      </w:r>
      <w:r w:rsidRPr="00351B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взаимодействию с комитетом тарифного регулирования </w:t>
      </w:r>
      <w:r w:rsidRPr="00351BD4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сведений, данные о которых предоставляются по итогам отчетного периода в виде отчета по форме 22-ЖКХ (сводная), возлагается на руководителя и главного бухгалтера </w:t>
      </w:r>
      <w:proofErr w:type="spellStart"/>
      <w:r w:rsidRPr="00351BD4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>ресурсоснабжающей</w:t>
      </w:r>
      <w:proofErr w:type="spellEnd"/>
      <w:r w:rsidRPr="00351BD4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 организации.</w:t>
      </w:r>
    </w:p>
    <w:p w:rsidR="00477F15" w:rsidRPr="00351BD4" w:rsidRDefault="00477F15" w:rsidP="00477F15">
      <w:pPr>
        <w:shd w:val="clear" w:color="auto" w:fill="FFFFFF"/>
        <w:spacing w:after="0" w:line="240" w:lineRule="auto"/>
        <w:ind w:firstLine="426"/>
        <w:contextualSpacing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13. Перечисление субсидии Администрацией Ольховского муниципального района на банковский счет </w:t>
      </w:r>
      <w:proofErr w:type="spellStart"/>
      <w:r w:rsidRPr="00351BD4">
        <w:rPr>
          <w:rFonts w:ascii="Arial" w:eastAsia="Times New Roman" w:hAnsi="Arial" w:cs="Arial"/>
          <w:spacing w:val="2"/>
          <w:sz w:val="24"/>
          <w:szCs w:val="24"/>
          <w:lang w:eastAsia="ru-RU"/>
        </w:rPr>
        <w:t>ресурсоснабжающей</w:t>
      </w:r>
      <w:proofErr w:type="spellEnd"/>
      <w:r w:rsidRPr="00351BD4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организации осуществляется на основании Соглашения о предоставлении </w:t>
      </w:r>
      <w:proofErr w:type="spellStart"/>
      <w:r w:rsidRPr="00351BD4">
        <w:rPr>
          <w:rFonts w:ascii="Arial" w:eastAsia="Times New Roman" w:hAnsi="Arial" w:cs="Arial"/>
          <w:spacing w:val="2"/>
          <w:sz w:val="24"/>
          <w:szCs w:val="24"/>
          <w:lang w:eastAsia="ru-RU"/>
        </w:rPr>
        <w:t>ресурсоснабжающей</w:t>
      </w:r>
      <w:proofErr w:type="spellEnd"/>
      <w:r w:rsidRPr="00351BD4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организации субсидии на компенсацию (возмещение) выпадающих доходов, связанных с применением льготных тарифов                        на коммунальные ресурсы (услуги) и техническую воду, поставляемые населению, источником финансового обеспечения которых является субсидия из областного бюджета в 2017-2026 годах, подписанный                           в электронном бюджете.</w:t>
      </w:r>
    </w:p>
    <w:p w:rsidR="00477F15" w:rsidRPr="00351BD4" w:rsidRDefault="00477F15" w:rsidP="00477F15">
      <w:pPr>
        <w:shd w:val="clear" w:color="auto" w:fill="FFFFFF"/>
        <w:spacing w:after="0" w:line="240" w:lineRule="auto"/>
        <w:ind w:firstLine="426"/>
        <w:contextualSpacing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pacing w:val="2"/>
          <w:sz w:val="24"/>
          <w:szCs w:val="24"/>
          <w:lang w:eastAsia="ru-RU"/>
        </w:rPr>
        <w:t>14. Субсидия, носят целевой характер и не могут быть использованы                       на другие цели, в случае использования субсидий не по целевому назначению соответствующие средства взыскиваются в порядке, установленном законодательством Российской Федерации.</w:t>
      </w:r>
    </w:p>
    <w:p w:rsidR="00477F15" w:rsidRPr="00351BD4" w:rsidRDefault="00477F15" w:rsidP="00477F15">
      <w:pPr>
        <w:shd w:val="clear" w:color="auto" w:fill="FFFFFF"/>
        <w:spacing w:after="0" w:line="240" w:lineRule="auto"/>
        <w:ind w:firstLine="426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15. </w:t>
      </w:r>
      <w:r w:rsidRPr="00351BD4">
        <w:rPr>
          <w:rFonts w:ascii="Arial" w:eastAsia="Times New Roman" w:hAnsi="Arial" w:cs="Arial"/>
          <w:sz w:val="24"/>
          <w:szCs w:val="24"/>
          <w:lang w:eastAsia="ru-RU"/>
        </w:rPr>
        <w:t xml:space="preserve">Не использованный на 01 января года, следующего за годом предоставления субвенции, остаток субвенции подлежит возврату                              в областной бюджет в соответствии с требованиями, установленными Бюджетным кодексом Российской Федерации. </w:t>
      </w:r>
    </w:p>
    <w:p w:rsidR="00477F15" w:rsidRPr="00351BD4" w:rsidRDefault="00477F15" w:rsidP="00477F15">
      <w:pPr>
        <w:shd w:val="clear" w:color="auto" w:fill="FFFFFF"/>
        <w:spacing w:after="0" w:line="240" w:lineRule="auto"/>
        <w:ind w:firstLine="426"/>
        <w:contextualSpacing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r w:rsidRPr="00351BD4">
        <w:rPr>
          <w:rFonts w:ascii="Arial" w:eastAsia="Times New Roman" w:hAnsi="Arial" w:cs="Arial"/>
          <w:sz w:val="24"/>
          <w:szCs w:val="24"/>
          <w:lang w:eastAsia="ru-RU"/>
        </w:rPr>
        <w:t>16. Администрация обеспечивает контроль целевого и эффективного использования субвенции.</w:t>
      </w:r>
    </w:p>
    <w:p w:rsidR="00477F15" w:rsidRPr="00351BD4" w:rsidRDefault="00477F15" w:rsidP="00477F15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7F15" w:rsidRPr="00351BD4" w:rsidRDefault="00477F15" w:rsidP="00477F1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7F15" w:rsidRPr="00351BD4" w:rsidRDefault="00477F15" w:rsidP="00477F15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7F15" w:rsidRPr="00351BD4" w:rsidRDefault="00477F15" w:rsidP="00477F15">
      <w:pPr>
        <w:tabs>
          <w:tab w:val="left" w:pos="170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351BD4" w:rsidRDefault="00351BD4">
      <w:pPr>
        <w:rPr>
          <w:rFonts w:ascii="Arial" w:hAnsi="Arial" w:cs="Arial"/>
          <w:sz w:val="24"/>
          <w:szCs w:val="24"/>
        </w:rPr>
      </w:pPr>
    </w:p>
    <w:sectPr w:rsidR="003A70A8" w:rsidRPr="00351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4B0"/>
    <w:rsid w:val="00351BD4"/>
    <w:rsid w:val="00477F15"/>
    <w:rsid w:val="008374B0"/>
    <w:rsid w:val="00901850"/>
    <w:rsid w:val="0094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DF3FC-8638-4336-99A8-C617C49B7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1730</Words>
  <Characters>9864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2025-12-18T07:15:00Z</dcterms:created>
  <dcterms:modified xsi:type="dcterms:W3CDTF">2025-12-22T13:05:00Z</dcterms:modified>
</cp:coreProperties>
</file>